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F0" w:rsidRPr="00D34281" w:rsidRDefault="007B48F0" w:rsidP="00D34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281">
        <w:rPr>
          <w:rFonts w:ascii="Times New Roman" w:hAnsi="Times New Roman" w:cs="Times New Roman"/>
          <w:b/>
          <w:sz w:val="24"/>
          <w:szCs w:val="24"/>
        </w:rPr>
        <w:t xml:space="preserve">МІНІСТЕРСТВО ОСВІТИ І НАУКИ, </w:t>
      </w:r>
      <w:proofErr w:type="gramStart"/>
      <w:r w:rsidRPr="00D34281">
        <w:rPr>
          <w:rFonts w:ascii="Times New Roman" w:hAnsi="Times New Roman" w:cs="Times New Roman"/>
          <w:b/>
          <w:sz w:val="24"/>
          <w:szCs w:val="24"/>
        </w:rPr>
        <w:t>МОЛОД</w:t>
      </w:r>
      <w:proofErr w:type="gramEnd"/>
      <w:r w:rsidRPr="00D34281">
        <w:rPr>
          <w:rFonts w:ascii="Times New Roman" w:hAnsi="Times New Roman" w:cs="Times New Roman"/>
          <w:b/>
          <w:sz w:val="24"/>
          <w:szCs w:val="24"/>
        </w:rPr>
        <w:t>І ТА СПОРТУ УКРАЇНИ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>№ 1/9-399 від 23 травня 2012 року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D34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Міністерство освіти і науки,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молод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і та спорту</w:t>
      </w:r>
    </w:p>
    <w:p w:rsidR="007B48F0" w:rsidRPr="007B48F0" w:rsidRDefault="007B48F0" w:rsidP="00D34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 Автономної Республіки Крим,</w:t>
      </w:r>
    </w:p>
    <w:p w:rsidR="007B48F0" w:rsidRPr="007B48F0" w:rsidRDefault="007B48F0" w:rsidP="00D34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 управління освіти і науки</w:t>
      </w:r>
    </w:p>
    <w:p w:rsidR="007B48F0" w:rsidRPr="007B48F0" w:rsidRDefault="007B48F0" w:rsidP="00D34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 обласних, Київської та Севастопольської</w:t>
      </w:r>
    </w:p>
    <w:p w:rsidR="007B48F0" w:rsidRPr="007B48F0" w:rsidRDefault="007B48F0" w:rsidP="00D34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іських державних адміністрацій</w:t>
      </w:r>
    </w:p>
    <w:p w:rsidR="007B48F0" w:rsidRPr="007B48F0" w:rsidRDefault="007B48F0" w:rsidP="00D34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 Інститути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іслядипломної педагогічної освіти</w:t>
      </w:r>
    </w:p>
    <w:p w:rsidR="007B48F0" w:rsidRPr="007B48F0" w:rsidRDefault="007B48F0" w:rsidP="00D34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 Загальноосвітні навчальні заклади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D34281" w:rsidRDefault="007B48F0" w:rsidP="007B4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4281">
        <w:rPr>
          <w:rFonts w:ascii="Times New Roman" w:hAnsi="Times New Roman" w:cs="Times New Roman"/>
          <w:b/>
          <w:sz w:val="24"/>
          <w:szCs w:val="24"/>
        </w:rPr>
        <w:t>Про навчальні плани</w:t>
      </w:r>
    </w:p>
    <w:p w:rsidR="007B48F0" w:rsidRPr="00D34281" w:rsidRDefault="007B48F0" w:rsidP="007B4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4281">
        <w:rPr>
          <w:rFonts w:ascii="Times New Roman" w:hAnsi="Times New Roman" w:cs="Times New Roman"/>
          <w:b/>
          <w:sz w:val="24"/>
          <w:szCs w:val="24"/>
        </w:rPr>
        <w:t xml:space="preserve"> загальноосвітніх навчальних закладі</w:t>
      </w:r>
      <w:proofErr w:type="gramStart"/>
      <w:r w:rsidRPr="00D3428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7B48F0" w:rsidRPr="00D34281" w:rsidRDefault="007B48F0" w:rsidP="007B4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4281">
        <w:rPr>
          <w:rFonts w:ascii="Times New Roman" w:hAnsi="Times New Roman" w:cs="Times New Roman"/>
          <w:b/>
          <w:sz w:val="24"/>
          <w:szCs w:val="24"/>
        </w:rPr>
        <w:t xml:space="preserve"> та структуру 2012/2013 навчального року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У зв’язку із прийняттям наказу Міністерства від 23.05.2012 р. </w:t>
      </w:r>
      <w:hyperlink r:id="rId5" w:history="1">
        <w:r w:rsidRPr="00667D4F">
          <w:rPr>
            <w:rStyle w:val="a3"/>
            <w:rFonts w:ascii="Times New Roman" w:hAnsi="Times New Roman" w:cs="Times New Roman"/>
            <w:sz w:val="24"/>
            <w:szCs w:val="24"/>
          </w:rPr>
          <w:t>№ 616</w:t>
        </w:r>
      </w:hyperlink>
      <w:r w:rsidRPr="007B48F0">
        <w:rPr>
          <w:rFonts w:ascii="Times New Roman" w:hAnsi="Times New Roman" w:cs="Times New Roman"/>
          <w:sz w:val="24"/>
          <w:szCs w:val="24"/>
        </w:rPr>
        <w:t xml:space="preserve"> відкликаємо лист від 07.05.12 </w:t>
      </w:r>
      <w:hyperlink r:id="rId6" w:history="1">
        <w:r w:rsidRPr="00667D4F">
          <w:rPr>
            <w:rStyle w:val="a3"/>
            <w:rFonts w:ascii="Times New Roman" w:hAnsi="Times New Roman" w:cs="Times New Roman"/>
            <w:sz w:val="24"/>
            <w:szCs w:val="24"/>
          </w:rPr>
          <w:t>№ 1/9-341</w:t>
        </w:r>
      </w:hyperlink>
      <w:r w:rsidRPr="007B48F0">
        <w:rPr>
          <w:rFonts w:ascii="Times New Roman" w:hAnsi="Times New Roman" w:cs="Times New Roman"/>
          <w:sz w:val="24"/>
          <w:szCs w:val="24"/>
        </w:rPr>
        <w:t xml:space="preserve"> "Про навчальні плани загальноосвітніх навчальних закладів на 2012/2013 навчальний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ік".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>Надсилаємо для використання в роботі рекомендації щодо навчальних плані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 та структури 2012/2013 навчального року (додаються).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>Заступник Міністра       Б.М. Жебровський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667D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>Додаток</w:t>
      </w:r>
    </w:p>
    <w:p w:rsidR="007B48F0" w:rsidRPr="007B48F0" w:rsidRDefault="007B48F0" w:rsidP="00667D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 до листа Міністерства освіти і науки,</w:t>
      </w:r>
    </w:p>
    <w:p w:rsidR="007B48F0" w:rsidRPr="007B48F0" w:rsidRDefault="007B48F0" w:rsidP="00667D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молод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і та спорту України</w:t>
      </w:r>
    </w:p>
    <w:p w:rsidR="007B48F0" w:rsidRPr="007B48F0" w:rsidRDefault="007B48F0" w:rsidP="00667D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 від  23.05.2012 № 1/9-399</w:t>
      </w:r>
    </w:p>
    <w:p w:rsidR="007B48F0" w:rsidRPr="00667D4F" w:rsidRDefault="007B48F0" w:rsidP="00F91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D4F">
        <w:rPr>
          <w:rFonts w:ascii="Times New Roman" w:hAnsi="Times New Roman" w:cs="Times New Roman"/>
          <w:b/>
          <w:sz w:val="24"/>
          <w:szCs w:val="24"/>
        </w:rPr>
        <w:t xml:space="preserve">Навчальні плани на 2012/2013 навчальний </w:t>
      </w:r>
      <w:proofErr w:type="gramStart"/>
      <w:r w:rsidRPr="00667D4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67D4F">
        <w:rPr>
          <w:rFonts w:ascii="Times New Roman" w:hAnsi="Times New Roman" w:cs="Times New Roman"/>
          <w:b/>
          <w:sz w:val="24"/>
          <w:szCs w:val="24"/>
        </w:rPr>
        <w:t>ік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Робочі навчальні плани на 2012/2013 навчальний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ік складаються:</w:t>
      </w:r>
    </w:p>
    <w:p w:rsidR="007B48F0" w:rsidRPr="00667D4F" w:rsidRDefault="007B48F0" w:rsidP="00667D4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7D4F">
        <w:rPr>
          <w:rFonts w:ascii="Times New Roman" w:hAnsi="Times New Roman" w:cs="Times New Roman"/>
          <w:sz w:val="24"/>
          <w:szCs w:val="24"/>
        </w:rPr>
        <w:t>для 1-х класі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 xml:space="preserve"> - за Типовими навчальними планами початкової школи, затвердженими наказом МОНмолодьспорт України  від 10.06.2011 </w:t>
      </w:r>
      <w:hyperlink r:id="rId7" w:history="1">
        <w:r w:rsidRPr="00E50BC9">
          <w:rPr>
            <w:rStyle w:val="a3"/>
            <w:rFonts w:ascii="Times New Roman" w:hAnsi="Times New Roman" w:cs="Times New Roman"/>
            <w:sz w:val="24"/>
            <w:szCs w:val="24"/>
          </w:rPr>
          <w:t>№ 572</w:t>
        </w:r>
      </w:hyperlink>
      <w:r w:rsidRPr="00667D4F">
        <w:rPr>
          <w:rFonts w:ascii="Times New Roman" w:hAnsi="Times New Roman" w:cs="Times New Roman"/>
          <w:sz w:val="24"/>
          <w:szCs w:val="24"/>
        </w:rPr>
        <w:t>;</w:t>
      </w:r>
    </w:p>
    <w:p w:rsidR="007B48F0" w:rsidRPr="00667D4F" w:rsidRDefault="007B48F0" w:rsidP="00667D4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7D4F">
        <w:rPr>
          <w:rFonts w:ascii="Times New Roman" w:hAnsi="Times New Roman" w:cs="Times New Roman"/>
          <w:sz w:val="24"/>
          <w:szCs w:val="24"/>
        </w:rPr>
        <w:t>для 2-4 класі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 xml:space="preserve"> – за Типовими навчальними планами початкової школи, затвердженими наказом МОН України від 29.11.2005 </w:t>
      </w:r>
      <w:hyperlink r:id="rId8" w:history="1">
        <w:r w:rsidRPr="00E50BC9">
          <w:rPr>
            <w:rStyle w:val="a3"/>
            <w:rFonts w:ascii="Times New Roman" w:hAnsi="Times New Roman" w:cs="Times New Roman"/>
            <w:sz w:val="24"/>
            <w:szCs w:val="24"/>
          </w:rPr>
          <w:t>№ 682</w:t>
        </w:r>
      </w:hyperlink>
      <w:r w:rsidRPr="00667D4F">
        <w:rPr>
          <w:rFonts w:ascii="Times New Roman" w:hAnsi="Times New Roman" w:cs="Times New Roman"/>
          <w:sz w:val="24"/>
          <w:szCs w:val="24"/>
        </w:rPr>
        <w:t>;</w:t>
      </w:r>
    </w:p>
    <w:p w:rsidR="007B48F0" w:rsidRPr="00667D4F" w:rsidRDefault="007B48F0" w:rsidP="00667D4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7D4F">
        <w:rPr>
          <w:rFonts w:ascii="Times New Roman" w:hAnsi="Times New Roman" w:cs="Times New Roman"/>
          <w:sz w:val="24"/>
          <w:szCs w:val="24"/>
        </w:rPr>
        <w:t>для 5-9-х класі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 xml:space="preserve"> – за Типовими навчальними 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>планами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 xml:space="preserve"> загальноосвітніх навчальних закладів, затвердженими наказом МОН України від 23.02.2004 </w:t>
      </w:r>
      <w:hyperlink r:id="rId9" w:history="1">
        <w:r w:rsidRPr="00E50BC9">
          <w:rPr>
            <w:rStyle w:val="a3"/>
            <w:rFonts w:ascii="Times New Roman" w:hAnsi="Times New Roman" w:cs="Times New Roman"/>
            <w:sz w:val="24"/>
            <w:szCs w:val="24"/>
          </w:rPr>
          <w:t>№ 132</w:t>
        </w:r>
      </w:hyperlink>
      <w:r w:rsidRPr="00667D4F">
        <w:rPr>
          <w:rFonts w:ascii="Times New Roman" w:hAnsi="Times New Roman" w:cs="Times New Roman"/>
          <w:sz w:val="24"/>
          <w:szCs w:val="24"/>
        </w:rPr>
        <w:t xml:space="preserve">, зі змінами, внесеними наказом МОН України від 05.02.2009 </w:t>
      </w:r>
      <w:hyperlink r:id="rId10" w:history="1">
        <w:r w:rsidRPr="0025585B">
          <w:rPr>
            <w:rStyle w:val="a3"/>
            <w:rFonts w:ascii="Times New Roman" w:hAnsi="Times New Roman" w:cs="Times New Roman"/>
            <w:sz w:val="24"/>
            <w:szCs w:val="24"/>
          </w:rPr>
          <w:t>№ 66</w:t>
        </w:r>
      </w:hyperlink>
      <w:r w:rsidRPr="00667D4F">
        <w:rPr>
          <w:rFonts w:ascii="Times New Roman" w:hAnsi="Times New Roman" w:cs="Times New Roman"/>
          <w:sz w:val="24"/>
          <w:szCs w:val="24"/>
        </w:rPr>
        <w:t>;</w:t>
      </w:r>
    </w:p>
    <w:p w:rsidR="007B48F0" w:rsidRPr="00667D4F" w:rsidRDefault="007B48F0" w:rsidP="00667D4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7D4F">
        <w:rPr>
          <w:rFonts w:ascii="Times New Roman" w:hAnsi="Times New Roman" w:cs="Times New Roman"/>
          <w:sz w:val="24"/>
          <w:szCs w:val="24"/>
        </w:rPr>
        <w:t>для 10-11-х класі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 xml:space="preserve"> - за Типовими навчальними 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>планами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 xml:space="preserve"> загальноосвітніх навчальних закладів ІІІ ступеню, затвердженими наказом МОН України від 27.08.2010 </w:t>
      </w:r>
      <w:hyperlink r:id="rId11" w:history="1">
        <w:r w:rsidRPr="00650EFD">
          <w:rPr>
            <w:rStyle w:val="a3"/>
            <w:rFonts w:ascii="Times New Roman" w:hAnsi="Times New Roman" w:cs="Times New Roman"/>
            <w:sz w:val="24"/>
            <w:szCs w:val="24"/>
          </w:rPr>
          <w:t>№ 834</w:t>
        </w:r>
      </w:hyperlink>
      <w:r w:rsidRPr="00667D4F">
        <w:rPr>
          <w:rFonts w:ascii="Times New Roman" w:hAnsi="Times New Roman" w:cs="Times New Roman"/>
          <w:sz w:val="24"/>
          <w:szCs w:val="24"/>
        </w:rPr>
        <w:t>;</w:t>
      </w:r>
    </w:p>
    <w:p w:rsidR="007B48F0" w:rsidRPr="00667D4F" w:rsidRDefault="007B48F0" w:rsidP="00667D4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7D4F">
        <w:rPr>
          <w:rFonts w:ascii="Times New Roman" w:hAnsi="Times New Roman" w:cs="Times New Roman"/>
          <w:sz w:val="24"/>
          <w:szCs w:val="24"/>
        </w:rPr>
        <w:t>для спеціалізованих шкіл з поглибленим вивченням іноземних мов: 1 клас - за Типовими навчальними планами початкової школи, затвердженими наказом МОНмолодьспорт України  від 10.06.2011 № 572 (додатки 4-5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 xml:space="preserve">; 2-4 класи - за Типовим навчальним планом 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 xml:space="preserve">іалізованих шкіл цього типу, затвердженими наказом МОН України від 13.03.2006 №182 чи Типовими навчальними планами початкової школи, затвердженими наказом МОН України від 29.11.2005 № 682 (додаток 4); 5-9 класи - за Типовим навчальним планом 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 xml:space="preserve">іалізованих шкіл цього типу, затвердженими наказом МОН України від 13.03.2006 №182; 10-11 класи - за Типовими навчальними планами загальноосвітніх </w:t>
      </w:r>
      <w:r w:rsidRPr="00667D4F">
        <w:rPr>
          <w:rFonts w:ascii="Times New Roman" w:hAnsi="Times New Roman" w:cs="Times New Roman"/>
          <w:sz w:val="24"/>
          <w:szCs w:val="24"/>
        </w:rPr>
        <w:lastRenderedPageBreak/>
        <w:t>навчальних закладів ІІІ ступеня, затвердженими наказом МОН України від 27.08.2010 №834 (додаток 19);</w:t>
      </w:r>
    </w:p>
    <w:p w:rsidR="007B48F0" w:rsidRPr="00667D4F" w:rsidRDefault="007B48F0" w:rsidP="00667D4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7D4F">
        <w:rPr>
          <w:rFonts w:ascii="Times New Roman" w:hAnsi="Times New Roman" w:cs="Times New Roman"/>
          <w:sz w:val="24"/>
          <w:szCs w:val="24"/>
        </w:rPr>
        <w:t>для спеціалізованих шкіл з поглибленим вивченням предметів художньо-естетичного циклу: 1 клас - за Типовими навчальними планами початкової школи, затвердженими наказом МОНмолодьспорт України  від 10.06.2011 № 572 (додатки 6-7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 xml:space="preserve">;  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>2-9 класи - за Типовими навчальними планами спеціалізованих шкіл з поглибленим вивченням іноземних мов та предметів художньо-естетичного циклу, затвердженими наказом МОН України від 13.05.2005 № 291, з урахуванням змін в розподілі навчального часу та загальної кількості годин, визначених Типовими навчальними планами початкової школи (наказ МОН України від 29.11.2005 № 682);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 xml:space="preserve"> 10-11 класи - за Типовими навчальними планами загальноосвітніх навчальних закладів ІІІ ступеня, затвердженими наказом МОН України від 27.08.2010 №834 (додатки 21 та 22);</w:t>
      </w:r>
    </w:p>
    <w:p w:rsidR="007B48F0" w:rsidRPr="00667D4F" w:rsidRDefault="007B48F0" w:rsidP="00667D4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7D4F">
        <w:rPr>
          <w:rFonts w:ascii="Times New Roman" w:hAnsi="Times New Roman" w:cs="Times New Roman"/>
          <w:sz w:val="24"/>
          <w:szCs w:val="24"/>
        </w:rPr>
        <w:t>для 8-9-х класів загальноосвітніх навчальних закладів з поглибленим вивченням окремих предметі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 xml:space="preserve"> - за Типовими навчальними планами, затвердженими наказом МОНмолодьспорт України від 23.05.2012 р. № 616;</w:t>
      </w:r>
    </w:p>
    <w:p w:rsidR="007B48F0" w:rsidRPr="00667D4F" w:rsidRDefault="007B48F0" w:rsidP="00667D4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67D4F">
        <w:rPr>
          <w:rFonts w:ascii="Times New Roman" w:hAnsi="Times New Roman" w:cs="Times New Roman"/>
          <w:sz w:val="24"/>
          <w:szCs w:val="24"/>
        </w:rPr>
        <w:t>для білінгвальних класів: 5-9 класи спеціалізованих шкіл з поглибленим вивченням іноземних мов – за Типовими навчальними планами, затвердженими наказом МОН від 07.07.2009 № 626; 10-11 класи – за Типовими навчальними планами загальноосвітніх навчальних закладів ІІІ ступеня, затвердженими наказом МОН України від 27.08.2010 № 834 (додаток 20);</w:t>
      </w:r>
      <w:proofErr w:type="gramEnd"/>
    </w:p>
    <w:p w:rsidR="007B48F0" w:rsidRPr="00667D4F" w:rsidRDefault="007B48F0" w:rsidP="00667D4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7D4F">
        <w:rPr>
          <w:rFonts w:ascii="Times New Roman" w:hAnsi="Times New Roman" w:cs="Times New Roman"/>
          <w:sz w:val="24"/>
          <w:szCs w:val="24"/>
        </w:rPr>
        <w:t>для загальноосвітніх навчальних закладів для дітей, які потребують корекції фізичного та (або) розумового розвитку: І ступінь (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 xml:space="preserve">ідготовчий, 1-4 класи) - за Типовими навчальними планами спеціальних навчальних закладів цього типу, затвердженими наказом МОН України від 03.11.2004 р. № 849 (зі змінами, внесеними наказом МОН України від 11.09.2009 р. № 852); ІІ ступінь (5-10) класи - за Типовими навчальними планами 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 xml:space="preserve">іальних навчальних закладів цього типу, затвердженими наказом МОН України від 26.08.2008 р. № 778 (зі змінами, внесеними наказом МОН України від 11.09.2009 № 852); 11-12 класи – за Типовими навчальними планами 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>іальних навчальних закладів цього типу, затвердженими наказом МОН України від 02.11.2004 р. № 842, з урахуванням змін, затверджених наказом МОН України від 22.08.2005 р. № 489".</w:t>
      </w:r>
    </w:p>
    <w:p w:rsidR="007B48F0" w:rsidRPr="00667D4F" w:rsidRDefault="007B48F0" w:rsidP="00667D4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7D4F">
        <w:rPr>
          <w:rFonts w:ascii="Times New Roman" w:hAnsi="Times New Roman" w:cs="Times New Roman"/>
          <w:sz w:val="24"/>
          <w:szCs w:val="24"/>
        </w:rPr>
        <w:t>для вечірніх (змінних) загальноосвітніх шкіл - 5-9 класи – за Типовими навчальними планами, затвердженими наказом МОН України від 23.02.2004 № 132, зі змінами, внесеними наказом МОН України від 05.02.2009 р. № 66 (додатки 20, 21); 10-11 (12) класи - за Типовими навчальними планами загальноосвітніх навчальних закладів ІІІ ступеня, затвердженими наказом МОН України від 27.08.2010 р. № 834 (додатки 24, 25).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667D4F" w:rsidRDefault="007B48F0" w:rsidP="00667D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D4F">
        <w:rPr>
          <w:rFonts w:ascii="Times New Roman" w:hAnsi="Times New Roman" w:cs="Times New Roman"/>
          <w:sz w:val="24"/>
          <w:szCs w:val="24"/>
        </w:rPr>
        <w:t>5-9 класи загальноосвітніх навчальних закладів з навчанням мовами національних меншин з вивченням двох іноземних мов можуть користуватися варіантами навчальних планів, доведеними до місцевих органів управління освітою та навчальних закладі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 xml:space="preserve"> листом МОН України від 14.06.2005 № 1/9-321. За цим варіантом можуть також складатись робочі навчальні плани загальноосвітніх навчальних закладі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>, які передбачають вивчення двох мов національних меншин (замість другої іноземної мови планується мова національної меншини); для 10-11-х класі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 xml:space="preserve"> – за Типовими навчальними </w:t>
      </w:r>
      <w:proofErr w:type="gramStart"/>
      <w:r w:rsidRPr="00667D4F">
        <w:rPr>
          <w:rFonts w:ascii="Times New Roman" w:hAnsi="Times New Roman" w:cs="Times New Roman"/>
          <w:sz w:val="24"/>
          <w:szCs w:val="24"/>
        </w:rPr>
        <w:t>планами</w:t>
      </w:r>
      <w:proofErr w:type="gramEnd"/>
      <w:r w:rsidRPr="00667D4F">
        <w:rPr>
          <w:rFonts w:ascii="Times New Roman" w:hAnsi="Times New Roman" w:cs="Times New Roman"/>
          <w:sz w:val="24"/>
          <w:szCs w:val="24"/>
        </w:rPr>
        <w:t xml:space="preserve"> загальноосвітніх навчальних закладів ІІІ ступеня, затвердженими наказом МОН України від 27.08.2010 № 834 (додаток 15).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F91056" w:rsidRDefault="007B48F0" w:rsidP="00F91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056">
        <w:rPr>
          <w:rFonts w:ascii="Times New Roman" w:hAnsi="Times New Roman" w:cs="Times New Roman"/>
          <w:b/>
          <w:sz w:val="24"/>
          <w:szCs w:val="24"/>
        </w:rPr>
        <w:t>Структура 2012/2013 навчального року.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Відповідно до статті 16 Закону України "Про загальну середню освіту" 2012/2013 навчальний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ік розпочинається 1 вересня святом - День знань - і закінчується не пізніше 1 липня.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lastRenderedPageBreak/>
        <w:t>Навчальні заняття організовуються за семестровою системою: І семестр - з 1 вересня по 28 грудня, ІІ семестр - з 14 січня по 24 (25 для шкіл, які працюють за шестиденним робочим тижнем) травня.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Закінчується навчальний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ік проведенням навчальних екскурсій у 1-4 класах (27-30 травня), навчальних екскурсій та практики у 5-8 і 10 класах (27 травня - 7 червня) і державної підсумкової атестації випускників початкової (13-21 травня), основної (28 травня - 11 червня) і старшої (27-31 травня) школи.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>Вручення документів про освіту рекомендуємо провести для випускників 9-х класів 11-12 червня, 11-х класів - 1-2 червня.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Впродовж навчального року для учнів проводяться канікули: орієнтовно, осінні з 29 жовтня  по 4 листопада, зимові з 29 грудня по 13 січня, весняні з 25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 31 березня.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B48F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 урахуванням місцевих особливостей та кліматичних умов за погодженням з відповідними місцевими органами управління освітою можуть змінюватись структура навчального року та графік учнівських канікул; навчальну практику та навчальні екскурсії за рішенням закладу можна провести в інші терміни, або впродовж навчального року.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D51441" w:rsidRDefault="007B48F0" w:rsidP="00D51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441">
        <w:rPr>
          <w:rFonts w:ascii="Times New Roman" w:hAnsi="Times New Roman" w:cs="Times New Roman"/>
          <w:b/>
          <w:sz w:val="24"/>
          <w:szCs w:val="24"/>
        </w:rPr>
        <w:t>Розроблення робочих навчальних плані</w:t>
      </w:r>
      <w:proofErr w:type="gramStart"/>
      <w:r w:rsidRPr="00D5144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51441">
        <w:rPr>
          <w:rFonts w:ascii="Times New Roman" w:hAnsi="Times New Roman" w:cs="Times New Roman"/>
          <w:b/>
          <w:sz w:val="24"/>
          <w:szCs w:val="24"/>
        </w:rPr>
        <w:t>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Робочі навчальні плани розробляються загальноосвітніми навчальними закладами щорічно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основ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і Типових навчальних планів і затверджуються відповідним органом управління освітою. Робочі навчальні плани містять пояснювальну записку та таблиці розподілу навчального часу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між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 навчальними предметами. На титульній сторінці також зазначається навчальний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ік для якого розроблено плани.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>У пояснювальні записці слід вказати:</w:t>
      </w:r>
    </w:p>
    <w:p w:rsidR="007B48F0" w:rsidRPr="00D51441" w:rsidRDefault="007B48F0" w:rsidP="00D5144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1441">
        <w:rPr>
          <w:rFonts w:ascii="Times New Roman" w:hAnsi="Times New Roman" w:cs="Times New Roman"/>
          <w:sz w:val="24"/>
          <w:szCs w:val="24"/>
        </w:rPr>
        <w:t>тип навчального закладу, кількість класі</w:t>
      </w:r>
      <w:proofErr w:type="gramStart"/>
      <w:r w:rsidRPr="00D514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1441">
        <w:rPr>
          <w:rFonts w:ascii="Times New Roman" w:hAnsi="Times New Roman" w:cs="Times New Roman"/>
          <w:sz w:val="24"/>
          <w:szCs w:val="24"/>
        </w:rPr>
        <w:t xml:space="preserve"> та учнів, що навчаються;</w:t>
      </w:r>
    </w:p>
    <w:p w:rsidR="007B48F0" w:rsidRPr="00D51441" w:rsidRDefault="007B48F0" w:rsidP="00D5144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1441">
        <w:rPr>
          <w:rFonts w:ascii="Times New Roman" w:hAnsi="Times New Roman" w:cs="Times New Roman"/>
          <w:sz w:val="24"/>
          <w:szCs w:val="24"/>
        </w:rPr>
        <w:t>Типові навчальні плани, за якими розробляються робочі навчальні плани, для початкової, основної та старшої школи із зазначенням наказу Міністерства, яким вони затверджені, включаючи номери додаткі</w:t>
      </w:r>
      <w:proofErr w:type="gramStart"/>
      <w:r w:rsidRPr="00D514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1441">
        <w:rPr>
          <w:rFonts w:ascii="Times New Roman" w:hAnsi="Times New Roman" w:cs="Times New Roman"/>
          <w:sz w:val="24"/>
          <w:szCs w:val="24"/>
        </w:rPr>
        <w:t>;</w:t>
      </w:r>
    </w:p>
    <w:p w:rsidR="007B48F0" w:rsidRPr="00D51441" w:rsidRDefault="007B48F0" w:rsidP="00D5144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5144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51441">
        <w:rPr>
          <w:rFonts w:ascii="Times New Roman" w:hAnsi="Times New Roman" w:cs="Times New Roman"/>
          <w:sz w:val="24"/>
          <w:szCs w:val="24"/>
        </w:rPr>
        <w:t xml:space="preserve"> потреби (</w:t>
      </w:r>
      <w:proofErr w:type="gramStart"/>
      <w:r w:rsidRPr="00D5144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51441">
        <w:rPr>
          <w:rFonts w:ascii="Times New Roman" w:hAnsi="Times New Roman" w:cs="Times New Roman"/>
          <w:sz w:val="24"/>
          <w:szCs w:val="24"/>
        </w:rPr>
        <w:t xml:space="preserve"> спеціалізованих шкіл, гімназій, ліцеїв, колегіумів, шкіл (класів) з поглибленим вивченням окремих предметів) - обґрунтування перерозподілу навчального часу між предметами, передбаченого Типовими навчальними планами;</w:t>
      </w:r>
    </w:p>
    <w:p w:rsidR="007B48F0" w:rsidRPr="00D51441" w:rsidRDefault="007B48F0" w:rsidP="00D5144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1441">
        <w:rPr>
          <w:rFonts w:ascii="Times New Roman" w:hAnsi="Times New Roman" w:cs="Times New Roman"/>
          <w:sz w:val="24"/>
          <w:szCs w:val="24"/>
        </w:rPr>
        <w:t>інформацію про реалізацію варіативної складової навчальних плані</w:t>
      </w:r>
      <w:proofErr w:type="gramStart"/>
      <w:r w:rsidRPr="00D514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1441">
        <w:rPr>
          <w:rFonts w:ascii="Times New Roman" w:hAnsi="Times New Roman" w:cs="Times New Roman"/>
          <w:sz w:val="24"/>
          <w:szCs w:val="24"/>
        </w:rPr>
        <w:t>;</w:t>
      </w:r>
    </w:p>
    <w:p w:rsidR="007B48F0" w:rsidRPr="00D51441" w:rsidRDefault="007B48F0" w:rsidP="00D5144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1441">
        <w:rPr>
          <w:rFonts w:ascii="Times New Roman" w:hAnsi="Times New Roman" w:cs="Times New Roman"/>
          <w:sz w:val="24"/>
          <w:szCs w:val="24"/>
        </w:rPr>
        <w:t>особливості організації навчального процесу.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>Таблиці розподілу навчального часу розробляються для початкової, основної та старшої школи на окремих аркушах.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B48F0">
        <w:rPr>
          <w:rFonts w:ascii="Times New Roman" w:hAnsi="Times New Roman" w:cs="Times New Roman"/>
          <w:sz w:val="24"/>
          <w:szCs w:val="24"/>
        </w:rPr>
        <w:t>Для закладів, які працюють в режимі "повного дня", окремо додаються таблиці розподілу навчального часу, передбаченого на додаткове опрацювання навчальних дисциплін у другій половині дня.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Звертаємо увагу на те, що кількість часу для додаткового опрацювання визначена для кожного класу ДСанПіН 5.5.2.008-01 і не повинна перевищувати: для 1 класу – 0 год.; 2 класу -45 хв.; 3 класу - 1 години 10 хв.; 4 класу - 1 год. 30 хв.; для 5-6 класів - 2,5 години;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 для 7-9 класів - 3 години; для 10-11 класів - 4 години на день.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lastRenderedPageBreak/>
        <w:t xml:space="preserve">За потребою, спеціалізовані навчальні заклади (класи) з поглибленим вивченням окремих предметів, гімназії, ліцеї, колегіуми, можуть перерозподіляти у 5-11 класах кількість годин між навчальними предметами у межах 15 відсотків. При цьому, </w:t>
      </w:r>
      <w:r w:rsidRPr="00D77E8C">
        <w:rPr>
          <w:rFonts w:ascii="Times New Roman" w:hAnsi="Times New Roman" w:cs="Times New Roman"/>
          <w:b/>
          <w:sz w:val="24"/>
          <w:szCs w:val="24"/>
        </w:rPr>
        <w:t xml:space="preserve">вилучення з навчального процесу предметів інваріантної складової не </w:t>
      </w:r>
      <w:proofErr w:type="gramStart"/>
      <w:r w:rsidRPr="00D77E8C">
        <w:rPr>
          <w:rFonts w:ascii="Times New Roman" w:hAnsi="Times New Roman" w:cs="Times New Roman"/>
          <w:b/>
          <w:sz w:val="24"/>
          <w:szCs w:val="24"/>
        </w:rPr>
        <w:t>допускається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. Години на вивчення предметів інваріантної складової можуть перерозподілятися, у сторону зменшення, не більше ніж у два рази у порівнянні з показниками Типових навчальних плані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При розробленні робочих навчальних планів розподіл навчального часу між навчальними предметами здійснюється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 кожного класу окремо. Для цього слід визначитись з Типовим планом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 основі якого здійснюється зазначений розподіл.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B48F0">
        <w:rPr>
          <w:rFonts w:ascii="Times New Roman" w:hAnsi="Times New Roman" w:cs="Times New Roman"/>
          <w:sz w:val="24"/>
          <w:szCs w:val="24"/>
        </w:rPr>
        <w:t>Для початкової та основної школи це може бути Типовий навчальний план для загальноосвітніх навчальних закладів з українською мовою навчання, Типовий навчальний план для загальноосвітніх навчальних закладів з українською мовою навчання з вивченням російської чи іншої мови національних меншин, Типовий навчальний план загальноосвітніх навчальних закладів з навчанням рос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ійською чи іншими мовами національних меншин тощо.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Для старшої школи це: Типовий навчальний план загальноосвітніх навчальних закладів з українською мовою навчання  (універсальний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іль), Типовий навчальний план загальноосвітніх навчальних закладів з українською мовою навчання з вивченням двох іноземних мов, Типовий навчальний план загальноосвітніх навчальних закладів з українською мовою навчання: природничо-математичний напрям (фізико-математичний, математичний та фізичний профілі), Типовий навчальний план загальноосвітніх навчальних закладів з українською мовою навчання: суспільно-гуманітарний напрям (історичний, правовий, філософський та економічний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ілі) та інші діючі Типові навчальні плани.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Інваріантна складова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Типового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 навчального плану має реалізовуватись у робочому навчальному плані у повному обсязі.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Години варіативної складової Типових навчальних планів передбачаються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: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>1) збільшення годин на вивчення окремих предметів інваріантної складової;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>2) упровадження курсі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 за вибором;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>3) факультативи, індивідуальні та групові заняття.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При розподілі варіативної складової навчального плану слід враховувати, що гранично допустиме навантаження вираховується на </w:t>
      </w:r>
      <w:r w:rsidRPr="00AA7A62">
        <w:rPr>
          <w:rFonts w:ascii="Times New Roman" w:hAnsi="Times New Roman" w:cs="Times New Roman"/>
          <w:b/>
          <w:sz w:val="24"/>
          <w:szCs w:val="24"/>
        </w:rPr>
        <w:t>одного учня</w:t>
      </w:r>
      <w:r w:rsidRPr="007B48F0">
        <w:rPr>
          <w:rFonts w:ascii="Times New Roman" w:hAnsi="Times New Roman" w:cs="Times New Roman"/>
          <w:sz w:val="24"/>
          <w:szCs w:val="24"/>
        </w:rPr>
        <w:t>, а уроки фізичної культури не враховуються при визначенні цього показника.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Якщо години варіативної складової відводяться на збільшення годин на вивчення окремих предметів інваріантної складової, то в колонці "Інваріантна складова"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напроти в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ідповідного предмета ставиться напис X+Y, де X – це кількість годин, що передбачена типовими планами на вивчення предмета, а Y – це кількість годин варіативної складової, додатково відведених на вивчення цього предмета.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 xml:space="preserve">Зазначені години заносяться до класного журналу на сторінку відповідного предмета інваріантної складової. Слід зазначити, що розробляючи календарне планування в такому випадку </w:t>
      </w:r>
      <w:r w:rsidRPr="00AA7A62">
        <w:rPr>
          <w:rFonts w:ascii="Times New Roman" w:hAnsi="Times New Roman" w:cs="Times New Roman"/>
          <w:b/>
          <w:sz w:val="24"/>
          <w:szCs w:val="24"/>
        </w:rPr>
        <w:t>вчитель самостійно</w:t>
      </w:r>
      <w:r w:rsidRPr="007B48F0">
        <w:rPr>
          <w:rFonts w:ascii="Times New Roman" w:hAnsi="Times New Roman" w:cs="Times New Roman"/>
          <w:sz w:val="24"/>
          <w:szCs w:val="24"/>
        </w:rPr>
        <w:t xml:space="preserve"> вирішує питання щодо збільшення кількості годин на вивчення тих чи інших тем в порівнянні з передбаченими навчальною програмою.</w:t>
      </w:r>
      <w:proofErr w:type="gramEnd"/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lastRenderedPageBreak/>
        <w:t xml:space="preserve">У випадку, коли години варіативної складової відводяться на курси за вибором, у колонці "Варіативна складова" зазначаються ці курси та вказується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ількість годин на їх вивчення. Курси можуть бути 9 - 70-ти годинні. За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ішенням навчального закладу облік занять з курсів за вибором може здійснюватися на сторінках класного журналу або у окремому журналі. Рішення щодо оцінювання навчальних досягнень учнів також приймається навчальним закладом.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Факультативи, групові та індивідуальні заняття проводяться для окремих учнів, чи груп учнів. При цьому, слід зазначати з яких навчальних предметів інваріантної складової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 проводяться. В окремому журналі зазначається склад групи, яка відвідує факультативні заняття з предметів та ведеться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ік відвідування. Оцінювання навчальних досягнень учнів може здійснюватися за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ішенням педагогічної ради.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У спеціалізованих школах, гімназіях, ліцеях, колегіумах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дозволяється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 за рахунок загального навчального навантаження збільшувати гранично допустиме навантаження учнів до меж, що не перевищують санітарно-гігієнічних норм.</w:t>
      </w:r>
    </w:p>
    <w:tbl>
      <w:tblPr>
        <w:tblStyle w:val="a5"/>
        <w:tblW w:w="0" w:type="auto"/>
        <w:tblLook w:val="04A0"/>
      </w:tblPr>
      <w:tblGrid>
        <w:gridCol w:w="3426"/>
        <w:gridCol w:w="3426"/>
        <w:gridCol w:w="3427"/>
      </w:tblGrid>
      <w:tr w:rsidR="00C25140" w:rsidTr="00C25140">
        <w:tc>
          <w:tcPr>
            <w:tcW w:w="3426" w:type="dxa"/>
            <w:vAlign w:val="center"/>
          </w:tcPr>
          <w:p w:rsidR="00C25140" w:rsidRPr="00C25140" w:rsidRDefault="00C25140" w:rsidP="00C25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3426" w:type="dxa"/>
          </w:tcPr>
          <w:p w:rsidR="00C25140" w:rsidRPr="00C25140" w:rsidRDefault="00C25140" w:rsidP="007B4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5-денний навчальний тиждень</w:t>
            </w:r>
          </w:p>
        </w:tc>
        <w:tc>
          <w:tcPr>
            <w:tcW w:w="3427" w:type="dxa"/>
          </w:tcPr>
          <w:p w:rsidR="00C25140" w:rsidRDefault="00C25140" w:rsidP="007B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0">
              <w:rPr>
                <w:rFonts w:ascii="Times New Roman" w:hAnsi="Times New Roman" w:cs="Times New Roman"/>
                <w:sz w:val="24"/>
                <w:szCs w:val="24"/>
              </w:rPr>
              <w:t>6-денний навчальний тиждень</w:t>
            </w:r>
          </w:p>
        </w:tc>
      </w:tr>
      <w:tr w:rsidR="00C25140" w:rsidTr="00E828FE">
        <w:tc>
          <w:tcPr>
            <w:tcW w:w="3426" w:type="dxa"/>
            <w:vAlign w:val="center"/>
          </w:tcPr>
          <w:p w:rsidR="00C25140" w:rsidRPr="00C25140" w:rsidRDefault="00C25140" w:rsidP="00C25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26" w:type="dxa"/>
            <w:vAlign w:val="center"/>
          </w:tcPr>
          <w:p w:rsidR="00C25140" w:rsidRPr="00E828FE" w:rsidRDefault="00E828FE" w:rsidP="00E82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427" w:type="dxa"/>
          </w:tcPr>
          <w:p w:rsidR="00C25140" w:rsidRPr="007B6694" w:rsidRDefault="007B6694" w:rsidP="007B4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22,5</w:t>
            </w:r>
          </w:p>
        </w:tc>
      </w:tr>
      <w:tr w:rsidR="00C25140" w:rsidTr="00E828FE">
        <w:tc>
          <w:tcPr>
            <w:tcW w:w="3426" w:type="dxa"/>
            <w:vAlign w:val="center"/>
          </w:tcPr>
          <w:p w:rsidR="00C25140" w:rsidRPr="00C25140" w:rsidRDefault="00C25140" w:rsidP="00C25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26" w:type="dxa"/>
            <w:vAlign w:val="center"/>
          </w:tcPr>
          <w:p w:rsidR="00C25140" w:rsidRPr="00E828FE" w:rsidRDefault="00E828FE" w:rsidP="00E82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427" w:type="dxa"/>
          </w:tcPr>
          <w:p w:rsidR="00C25140" w:rsidRPr="007B6694" w:rsidRDefault="007B6694" w:rsidP="007B4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C25140" w:rsidTr="00E828FE">
        <w:tc>
          <w:tcPr>
            <w:tcW w:w="3426" w:type="dxa"/>
            <w:vAlign w:val="center"/>
          </w:tcPr>
          <w:p w:rsidR="00C25140" w:rsidRPr="00C25140" w:rsidRDefault="00C25140" w:rsidP="00C25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26" w:type="dxa"/>
            <w:vAlign w:val="center"/>
          </w:tcPr>
          <w:p w:rsidR="00C25140" w:rsidRPr="00E828FE" w:rsidRDefault="00E828FE" w:rsidP="00E82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427" w:type="dxa"/>
          </w:tcPr>
          <w:p w:rsidR="00C25140" w:rsidRPr="007B6694" w:rsidRDefault="007B6694" w:rsidP="007B4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C25140" w:rsidTr="00E828FE">
        <w:tc>
          <w:tcPr>
            <w:tcW w:w="3426" w:type="dxa"/>
            <w:vAlign w:val="center"/>
          </w:tcPr>
          <w:p w:rsidR="00C25140" w:rsidRPr="00C25140" w:rsidRDefault="00C25140" w:rsidP="00C25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26" w:type="dxa"/>
            <w:vAlign w:val="center"/>
          </w:tcPr>
          <w:p w:rsidR="00C25140" w:rsidRPr="00E828FE" w:rsidRDefault="00E828FE" w:rsidP="00E82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427" w:type="dxa"/>
          </w:tcPr>
          <w:p w:rsidR="00C25140" w:rsidRPr="007B6694" w:rsidRDefault="007B6694" w:rsidP="007B4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C25140" w:rsidTr="00E828FE">
        <w:tc>
          <w:tcPr>
            <w:tcW w:w="3426" w:type="dxa"/>
            <w:vAlign w:val="center"/>
          </w:tcPr>
          <w:p w:rsidR="00C25140" w:rsidRPr="00C25140" w:rsidRDefault="00C25140" w:rsidP="00C25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26" w:type="dxa"/>
            <w:vAlign w:val="center"/>
          </w:tcPr>
          <w:p w:rsidR="00C25140" w:rsidRPr="00E828FE" w:rsidRDefault="00E828FE" w:rsidP="00E82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427" w:type="dxa"/>
          </w:tcPr>
          <w:p w:rsidR="00C25140" w:rsidRPr="007B6694" w:rsidRDefault="007B6694" w:rsidP="007B4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C25140" w:rsidTr="00E828FE">
        <w:tc>
          <w:tcPr>
            <w:tcW w:w="3426" w:type="dxa"/>
            <w:vAlign w:val="center"/>
          </w:tcPr>
          <w:p w:rsidR="00C25140" w:rsidRPr="00C25140" w:rsidRDefault="00C25140" w:rsidP="00C25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26" w:type="dxa"/>
            <w:vAlign w:val="center"/>
          </w:tcPr>
          <w:p w:rsidR="00C25140" w:rsidRPr="00E828FE" w:rsidRDefault="00E828FE" w:rsidP="00E82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427" w:type="dxa"/>
          </w:tcPr>
          <w:p w:rsidR="00C25140" w:rsidRPr="007B6694" w:rsidRDefault="007B6694" w:rsidP="007B4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C25140" w:rsidTr="00E828FE">
        <w:tc>
          <w:tcPr>
            <w:tcW w:w="3426" w:type="dxa"/>
            <w:vAlign w:val="center"/>
          </w:tcPr>
          <w:p w:rsidR="00C25140" w:rsidRPr="00C25140" w:rsidRDefault="00C25140" w:rsidP="00C25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26" w:type="dxa"/>
            <w:vAlign w:val="center"/>
          </w:tcPr>
          <w:p w:rsidR="00C25140" w:rsidRPr="00E828FE" w:rsidRDefault="00E828FE" w:rsidP="00E82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427" w:type="dxa"/>
          </w:tcPr>
          <w:p w:rsidR="00C25140" w:rsidRPr="007B6694" w:rsidRDefault="007B6694" w:rsidP="007B4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</w:tr>
      <w:tr w:rsidR="00C25140" w:rsidTr="00E828FE">
        <w:tc>
          <w:tcPr>
            <w:tcW w:w="3426" w:type="dxa"/>
            <w:vAlign w:val="center"/>
          </w:tcPr>
          <w:p w:rsidR="00C25140" w:rsidRDefault="00C25140" w:rsidP="00C25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26" w:type="dxa"/>
            <w:vAlign w:val="center"/>
          </w:tcPr>
          <w:p w:rsidR="00C25140" w:rsidRPr="00E828FE" w:rsidRDefault="00E828FE" w:rsidP="00E82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427" w:type="dxa"/>
          </w:tcPr>
          <w:p w:rsidR="00C25140" w:rsidRPr="007B6694" w:rsidRDefault="007B6694" w:rsidP="007B4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  <w:tr w:rsidR="00C25140" w:rsidTr="00E828FE">
        <w:tc>
          <w:tcPr>
            <w:tcW w:w="3426" w:type="dxa"/>
            <w:vAlign w:val="center"/>
          </w:tcPr>
          <w:p w:rsidR="00C25140" w:rsidRDefault="00C25140" w:rsidP="00C25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26" w:type="dxa"/>
            <w:vAlign w:val="center"/>
          </w:tcPr>
          <w:p w:rsidR="00C25140" w:rsidRPr="00E828FE" w:rsidRDefault="00E828FE" w:rsidP="00E82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427" w:type="dxa"/>
          </w:tcPr>
          <w:p w:rsidR="00C25140" w:rsidRPr="007B6694" w:rsidRDefault="007B6694" w:rsidP="007B4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C25140" w:rsidTr="00E828FE">
        <w:tc>
          <w:tcPr>
            <w:tcW w:w="3426" w:type="dxa"/>
            <w:vAlign w:val="center"/>
          </w:tcPr>
          <w:p w:rsidR="00C25140" w:rsidRDefault="00C25140" w:rsidP="00C25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</w:t>
            </w:r>
          </w:p>
        </w:tc>
        <w:tc>
          <w:tcPr>
            <w:tcW w:w="3426" w:type="dxa"/>
            <w:vAlign w:val="center"/>
          </w:tcPr>
          <w:p w:rsidR="00C25140" w:rsidRPr="00E828FE" w:rsidRDefault="00E828FE" w:rsidP="00E82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427" w:type="dxa"/>
          </w:tcPr>
          <w:p w:rsidR="00C25140" w:rsidRPr="007B6694" w:rsidRDefault="007B6694" w:rsidP="007B4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</w:tbl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 У гімназіях, ліцеях, колегі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умах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 xml:space="preserve"> години відведені на технологічну освіту в 8-11 класах можуть використовуватися для вивчення інформаційних технологій (веб-дизайн, комп’ютерне моделювання, комп’ютерна графіка тощо).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>Загальноосвітні навчальні заклади можуть розробляти індивідуальні та експериментальні варіанти робочих навчальних плані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>Експериментальні чи індивідуальні варіанти робочих навчальних планів розробляються у випадку коли:</w:t>
      </w:r>
    </w:p>
    <w:p w:rsidR="007B48F0" w:rsidRPr="009C5773" w:rsidRDefault="007B48F0" w:rsidP="009C577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773">
        <w:rPr>
          <w:rFonts w:ascii="Times New Roman" w:hAnsi="Times New Roman" w:cs="Times New Roman"/>
          <w:sz w:val="24"/>
          <w:szCs w:val="24"/>
        </w:rPr>
        <w:t>планується вивчення інтегрованих предметів інваріантної складової, не передбачених Типовими планами;</w:t>
      </w:r>
    </w:p>
    <w:p w:rsidR="007B48F0" w:rsidRPr="009C5773" w:rsidRDefault="007B48F0" w:rsidP="009C577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773">
        <w:rPr>
          <w:rFonts w:ascii="Times New Roman" w:hAnsi="Times New Roman" w:cs="Times New Roman"/>
          <w:sz w:val="24"/>
          <w:szCs w:val="24"/>
        </w:rPr>
        <w:t>вивчення окремих предметів здійснюється за експериментальними (авторськими) програмами;</w:t>
      </w:r>
    </w:p>
    <w:p w:rsidR="007B48F0" w:rsidRPr="009C5773" w:rsidRDefault="007B48F0" w:rsidP="009C577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773">
        <w:rPr>
          <w:rFonts w:ascii="Times New Roman" w:hAnsi="Times New Roman" w:cs="Times New Roman"/>
          <w:sz w:val="24"/>
          <w:szCs w:val="24"/>
        </w:rPr>
        <w:t>навчальний заклад бере участь у Всеукраїнських (регіональних) експериментах внаслідок яких вносяться зміни до інваріантної складової Типових навчальних плані</w:t>
      </w:r>
      <w:proofErr w:type="gramStart"/>
      <w:r w:rsidRPr="009C57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5773">
        <w:rPr>
          <w:rFonts w:ascii="Times New Roman" w:hAnsi="Times New Roman" w:cs="Times New Roman"/>
          <w:sz w:val="24"/>
          <w:szCs w:val="24"/>
        </w:rPr>
        <w:t>;</w:t>
      </w:r>
    </w:p>
    <w:p w:rsidR="007B48F0" w:rsidRPr="009C5773" w:rsidRDefault="007B48F0" w:rsidP="009C577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773">
        <w:rPr>
          <w:rFonts w:ascii="Times New Roman" w:hAnsi="Times New Roman" w:cs="Times New Roman"/>
          <w:sz w:val="24"/>
          <w:szCs w:val="24"/>
        </w:rPr>
        <w:t xml:space="preserve">заклад працює </w:t>
      </w:r>
      <w:proofErr w:type="gramStart"/>
      <w:r w:rsidRPr="009C577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C5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5773">
        <w:rPr>
          <w:rFonts w:ascii="Times New Roman" w:hAnsi="Times New Roman" w:cs="Times New Roman"/>
          <w:sz w:val="24"/>
          <w:szCs w:val="24"/>
        </w:rPr>
        <w:t>режим</w:t>
      </w:r>
      <w:proofErr w:type="gramEnd"/>
      <w:r w:rsidRPr="009C5773">
        <w:rPr>
          <w:rFonts w:ascii="Times New Roman" w:hAnsi="Times New Roman" w:cs="Times New Roman"/>
          <w:sz w:val="24"/>
          <w:szCs w:val="24"/>
        </w:rPr>
        <w:t>і «повного дня».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B48F0">
        <w:rPr>
          <w:rFonts w:ascii="Times New Roman" w:hAnsi="Times New Roman" w:cs="Times New Roman"/>
          <w:sz w:val="24"/>
          <w:szCs w:val="24"/>
        </w:rPr>
        <w:t>Індивідуальні та експериментальні робочі навчальні плани, в обов’язковому порядку, щороку затверджуються Міністерством освіти і науки Автономної Республіки Крим, управліннями освіти і науки обласних, Київської та Севастопольської міських державних адміністрацій та погоджуються Міністерством освіти і науки, молоді та спорту України до 25 серпня.</w:t>
      </w:r>
      <w:proofErr w:type="gramEnd"/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lastRenderedPageBreak/>
        <w:t xml:space="preserve">До індивідуальних навчальних планів додаються копії документів, які спонукали їх розроблення (накази про експериментальну роботу, копії документів, що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ідтверджують надання відповідних грифів Міністерства авторським та експериментальним програмам тощо).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>Індивідуальні робочі плани розробляються та затверджуються в установленому порядку тільки для класів, в навчальних планах яких передбачено зазначені вище зміни.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Звертаємо увагу на те, що 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B48F0">
        <w:rPr>
          <w:rFonts w:ascii="Times New Roman" w:hAnsi="Times New Roman" w:cs="Times New Roman"/>
          <w:sz w:val="24"/>
          <w:szCs w:val="24"/>
        </w:rPr>
        <w:t>і навчальні програми, що використовуються в навчально-виховному процесі, повинні мати відповідний гриф Міністерства.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>Додатково див</w:t>
      </w:r>
      <w:proofErr w:type="gramStart"/>
      <w:r w:rsidRPr="007B48F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55AB2">
        <w:rPr>
          <w:rFonts w:ascii="Times New Roman" w:hAnsi="Times New Roman" w:cs="Times New Roman"/>
          <w:b/>
          <w:sz w:val="24"/>
          <w:szCs w:val="24"/>
          <w:u w:val="single"/>
        </w:rPr>
        <w:t>Зразок таблиці розподілу навчального часу для основної школи</w:t>
      </w:r>
      <w:r w:rsidRPr="007B48F0">
        <w:rPr>
          <w:rFonts w:ascii="Times New Roman" w:hAnsi="Times New Roman" w:cs="Times New Roman"/>
          <w:sz w:val="24"/>
          <w:szCs w:val="24"/>
        </w:rPr>
        <w:t>.</w:t>
      </w:r>
    </w:p>
    <w:p w:rsidR="007B48F0" w:rsidRPr="007B48F0" w:rsidRDefault="007B48F0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F0" w:rsidRPr="002662FA" w:rsidRDefault="007B48F0" w:rsidP="007B48F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B48F0">
        <w:rPr>
          <w:rFonts w:ascii="Times New Roman" w:hAnsi="Times New Roman" w:cs="Times New Roman"/>
          <w:sz w:val="24"/>
          <w:szCs w:val="24"/>
        </w:rPr>
        <w:t xml:space="preserve"> За матеріалами: </w:t>
      </w:r>
      <w:r w:rsidRPr="002662FA">
        <w:rPr>
          <w:rFonts w:ascii="Times New Roman" w:hAnsi="Times New Roman" w:cs="Times New Roman"/>
          <w:color w:val="FF0000"/>
          <w:sz w:val="24"/>
          <w:szCs w:val="24"/>
        </w:rPr>
        <w:t>Освіта.ua</w:t>
      </w:r>
    </w:p>
    <w:p w:rsidR="007B48F0" w:rsidRDefault="007B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48F0" w:rsidRDefault="007B48F0" w:rsidP="007B48F0">
      <w:pPr>
        <w:shd w:val="clear" w:color="auto" w:fill="FFFFFF"/>
        <w:spacing w:after="0"/>
        <w:ind w:firstLine="90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Зразок таблиці розподілу навчального часу для основної школи.</w:t>
      </w:r>
    </w:p>
    <w:p w:rsidR="007B48F0" w:rsidRDefault="007B48F0" w:rsidP="007B48F0">
      <w:pPr>
        <w:shd w:val="clear" w:color="auto" w:fill="FFFFFF"/>
        <w:spacing w:after="0"/>
        <w:ind w:firstLine="900"/>
        <w:jc w:val="center"/>
      </w:pPr>
    </w:p>
    <w:tbl>
      <w:tblPr>
        <w:tblW w:w="10005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804"/>
        <w:gridCol w:w="720"/>
        <w:gridCol w:w="721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Навчальні предмети</w:t>
            </w:r>
          </w:p>
        </w:tc>
        <w:tc>
          <w:tcPr>
            <w:tcW w:w="719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Кількість годин на тиждень у класах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5-А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5-Б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6-А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6-Б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7-А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7-Б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8-А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8-Б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9-А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9-Б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Інваріантна складова</w:t>
            </w: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</w:rPr>
              <w:t>Укр. мова навч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</w:rPr>
              <w:t>Вивч 2 іноз. мов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sz w:val="16"/>
                <w:szCs w:val="16"/>
              </w:rPr>
              <w:t>Укр. мова навч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sz w:val="16"/>
                <w:szCs w:val="16"/>
              </w:rPr>
              <w:t>Вивч 2 іноз. мов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sz w:val="16"/>
                <w:szCs w:val="16"/>
              </w:rPr>
              <w:t>Укр. мова навч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sz w:val="16"/>
                <w:szCs w:val="16"/>
              </w:rPr>
              <w:t>Вивч 2 іноз. мов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sz w:val="16"/>
                <w:szCs w:val="16"/>
              </w:rPr>
              <w:t>Укр. мова навч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sz w:val="16"/>
                <w:szCs w:val="16"/>
              </w:rPr>
              <w:t>Вивч 2 іноз. мов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sz w:val="16"/>
                <w:szCs w:val="16"/>
              </w:rPr>
              <w:t>Укр. мова навч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sz w:val="16"/>
                <w:szCs w:val="16"/>
              </w:rPr>
              <w:t>Вивч 2 іноз. мов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2+1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Українська  література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Іноземна мова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Друга іноземна мова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gramStart"/>
            <w:r>
              <w:rPr>
                <w:sz w:val="24"/>
                <w:szCs w:val="24"/>
              </w:rPr>
              <w:t>Св</w:t>
            </w:r>
            <w:proofErr w:type="gramEnd"/>
            <w:r>
              <w:rPr>
                <w:sz w:val="24"/>
                <w:szCs w:val="24"/>
              </w:rPr>
              <w:t>ітова література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 xml:space="preserve">Історія України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Всесвітня історія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position w:val="6"/>
                <w:sz w:val="24"/>
                <w:szCs w:val="24"/>
                <w:lang w:val="uk-UA" w:eastAsia="en-US"/>
              </w:rPr>
            </w:pPr>
            <w:r>
              <w:rPr>
                <w:position w:val="6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position w:val="6"/>
                <w:sz w:val="24"/>
                <w:szCs w:val="24"/>
                <w:lang w:val="uk-UA" w:eastAsia="en-US"/>
              </w:rPr>
            </w:pPr>
            <w:r>
              <w:rPr>
                <w:position w:val="6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position w:val="6"/>
                <w:sz w:val="24"/>
                <w:szCs w:val="24"/>
                <w:lang w:val="uk-UA" w:eastAsia="en-US"/>
              </w:rPr>
            </w:pPr>
            <w:r>
              <w:rPr>
                <w:position w:val="6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position w:val="6"/>
                <w:sz w:val="24"/>
                <w:szCs w:val="24"/>
                <w:lang w:val="uk-UA" w:eastAsia="en-US"/>
              </w:rPr>
            </w:pPr>
            <w:r>
              <w:rPr>
                <w:position w:val="6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position w:val="6"/>
                <w:sz w:val="24"/>
                <w:szCs w:val="24"/>
                <w:lang w:val="uk-UA" w:eastAsia="en-US"/>
              </w:rPr>
            </w:pPr>
            <w:r>
              <w:rPr>
                <w:position w:val="6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position w:val="6"/>
                <w:sz w:val="24"/>
                <w:szCs w:val="24"/>
                <w:lang w:val="uk-UA" w:eastAsia="en-US"/>
              </w:rPr>
            </w:pPr>
            <w:r>
              <w:rPr>
                <w:position w:val="6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position w:val="6"/>
                <w:sz w:val="24"/>
                <w:szCs w:val="24"/>
                <w:lang w:val="uk-UA" w:eastAsia="en-US"/>
              </w:rPr>
            </w:pPr>
            <w:r>
              <w:rPr>
                <w:position w:val="6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position w:val="6"/>
                <w:sz w:val="24"/>
                <w:szCs w:val="24"/>
                <w:lang w:val="uk-UA" w:eastAsia="en-US"/>
              </w:rPr>
            </w:pPr>
            <w:r>
              <w:rPr>
                <w:position w:val="6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position w:val="6"/>
                <w:sz w:val="24"/>
                <w:szCs w:val="24"/>
                <w:lang w:val="uk-UA" w:eastAsia="en-US"/>
              </w:rPr>
            </w:pPr>
            <w:r>
              <w:rPr>
                <w:position w:val="6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position w:val="6"/>
                <w:sz w:val="24"/>
                <w:szCs w:val="24"/>
                <w:lang w:val="uk-UA" w:eastAsia="en-US"/>
              </w:rPr>
            </w:pPr>
            <w:r>
              <w:rPr>
                <w:position w:val="6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position w:val="6"/>
                <w:sz w:val="24"/>
                <w:szCs w:val="24"/>
                <w:lang w:val="uk-UA" w:eastAsia="en-US"/>
              </w:rPr>
            </w:pPr>
            <w:r>
              <w:rPr>
                <w:position w:val="6"/>
                <w:sz w:val="24"/>
                <w:szCs w:val="24"/>
              </w:rPr>
              <w:t>1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Етика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Музичне мистецтво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Образотворче мистецтво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Художня культура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Геометрія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48F0" w:rsidTr="007B48F0">
        <w:trPr>
          <w:cantSplit/>
          <w:trHeight w:val="392"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pStyle w:val="1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Природознавство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ind w:left="-171" w:right="-56" w:firstLine="171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ind w:left="-171" w:right="-56" w:firstLine="171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48F0" w:rsidTr="007B48F0">
        <w:trPr>
          <w:cantSplit/>
          <w:trHeight w:val="164"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іологія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Географія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Фізика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Хімія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Трудове навчання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ind w:left="-108" w:right="-108" w:hanging="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Інформатика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48F0" w:rsidTr="007B48F0">
        <w:trPr>
          <w:cantSplit/>
          <w:trHeight w:val="200"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Основи здоров’я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Разом (без фіз. культури)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26+1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ind w:right="-108" w:hanging="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27,5+1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ind w:left="-108" w:right="-10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29,5+1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Варіативна складова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1,5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Курси за вибором: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Основи споживчих знань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Іноземна література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Історичні постаті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Винаходи сучасності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Факультативи, індивідуальні заняття: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Природознавство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gramStart"/>
            <w:r>
              <w:rPr>
                <w:sz w:val="24"/>
                <w:szCs w:val="24"/>
              </w:rPr>
              <w:t>Св</w:t>
            </w:r>
            <w:proofErr w:type="gramEnd"/>
            <w:r>
              <w:rPr>
                <w:sz w:val="24"/>
                <w:szCs w:val="24"/>
              </w:rPr>
              <w:t>ітова література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Всесвітня історія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Фізика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Іноземна мова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both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b/>
                <w:bCs/>
              </w:rPr>
              <w:lastRenderedPageBreak/>
              <w:t>Гранично допустиме навчальне навантаження на одного учня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B48F0" w:rsidTr="007B48F0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</w:rPr>
              <w:t>Всього (без урахування поділу класів на групи)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8F0" w:rsidRDefault="007B48F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7B48F0" w:rsidRDefault="007B48F0" w:rsidP="007B48F0">
      <w:pPr>
        <w:spacing w:after="0"/>
        <w:rPr>
          <w:rFonts w:eastAsia="Calibri"/>
          <w:sz w:val="28"/>
          <w:szCs w:val="28"/>
          <w:lang w:val="uk-UA" w:eastAsia="en-US"/>
        </w:rPr>
      </w:pPr>
    </w:p>
    <w:p w:rsidR="007B48F0" w:rsidRDefault="007B48F0" w:rsidP="007B48F0">
      <w:pPr>
        <w:spacing w:after="0"/>
      </w:pPr>
    </w:p>
    <w:p w:rsidR="007B48F0" w:rsidRDefault="007B48F0" w:rsidP="007B48F0">
      <w:pPr>
        <w:spacing w:after="0"/>
      </w:pPr>
      <w:r>
        <w:t xml:space="preserve">Директор </w:t>
      </w:r>
    </w:p>
    <w:p w:rsidR="007B48F0" w:rsidRDefault="007B48F0" w:rsidP="007B48F0">
      <w:pPr>
        <w:spacing w:after="0"/>
      </w:pPr>
      <w:r>
        <w:t xml:space="preserve">департаменту загальної середньої </w:t>
      </w:r>
    </w:p>
    <w:p w:rsidR="007B48F0" w:rsidRDefault="007B48F0" w:rsidP="007B48F0">
      <w:pPr>
        <w:spacing w:after="0"/>
      </w:pPr>
      <w:r>
        <w:t>та дошкільної освіти                                                                            О. В. Єресько</w:t>
      </w:r>
    </w:p>
    <w:p w:rsidR="007B48F0" w:rsidRDefault="007B48F0" w:rsidP="007B48F0"/>
    <w:p w:rsidR="0013700B" w:rsidRPr="007B48F0" w:rsidRDefault="0013700B" w:rsidP="007B48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700B" w:rsidRPr="007B48F0" w:rsidSect="007B48F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835"/>
    <w:multiLevelType w:val="hybridMultilevel"/>
    <w:tmpl w:val="C600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019F4"/>
    <w:multiLevelType w:val="hybridMultilevel"/>
    <w:tmpl w:val="CC044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A25D2"/>
    <w:multiLevelType w:val="hybridMultilevel"/>
    <w:tmpl w:val="2802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B48F0"/>
    <w:rsid w:val="0013700B"/>
    <w:rsid w:val="0025585B"/>
    <w:rsid w:val="002662FA"/>
    <w:rsid w:val="00355AB2"/>
    <w:rsid w:val="0036176D"/>
    <w:rsid w:val="00650EFD"/>
    <w:rsid w:val="00667D4F"/>
    <w:rsid w:val="007B48F0"/>
    <w:rsid w:val="007B6694"/>
    <w:rsid w:val="009C5773"/>
    <w:rsid w:val="00AA7A62"/>
    <w:rsid w:val="00C25140"/>
    <w:rsid w:val="00D34281"/>
    <w:rsid w:val="00D51441"/>
    <w:rsid w:val="00D77E8C"/>
    <w:rsid w:val="00E50BC9"/>
    <w:rsid w:val="00E828FE"/>
    <w:rsid w:val="00F9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B48F0"/>
    <w:pPr>
      <w:spacing w:before="100" w:beforeAutospacing="1" w:after="75" w:line="240" w:lineRule="auto"/>
      <w:outlineLvl w:val="0"/>
    </w:pPr>
    <w:rPr>
      <w:rFonts w:ascii="Arial" w:eastAsia="Calibri" w:hAnsi="Arial" w:cs="Arial"/>
      <w:b/>
      <w:bCs/>
      <w:color w:val="000000"/>
      <w:kern w:val="36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8F0"/>
    <w:rPr>
      <w:rFonts w:ascii="Arial" w:eastAsia="Calibri" w:hAnsi="Arial" w:cs="Arial"/>
      <w:b/>
      <w:bCs/>
      <w:color w:val="000000"/>
      <w:kern w:val="36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667D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7D4F"/>
    <w:pPr>
      <w:ind w:left="720"/>
      <w:contextualSpacing/>
    </w:pPr>
  </w:style>
  <w:style w:type="table" w:styleId="a5">
    <w:name w:val="Table Grid"/>
    <w:basedOn w:val="a1"/>
    <w:uiPriority w:val="59"/>
    <w:rsid w:val="00C25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294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vita.ua/legislation/Ser_osv/1940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Ser_osv/29594/" TargetMode="External"/><Relationship Id="rId11" Type="http://schemas.openxmlformats.org/officeDocument/2006/relationships/hyperlink" Target="http://osvita.ua/legislation/Ser_osv/8801/" TargetMode="External"/><Relationship Id="rId5" Type="http://schemas.openxmlformats.org/officeDocument/2006/relationships/hyperlink" Target="http://osvita.ua/legislation/Ser_osv/29643/" TargetMode="External"/><Relationship Id="rId10" Type="http://schemas.openxmlformats.org/officeDocument/2006/relationships/hyperlink" Target="http://osvita.ua/legislation/Ser_osv/27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vita.ua/legislation/Ser_osv/27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2587</Words>
  <Characters>14752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2012-05-31T07:21:00Z</dcterms:created>
  <dcterms:modified xsi:type="dcterms:W3CDTF">2012-05-31T07:40:00Z</dcterms:modified>
</cp:coreProperties>
</file>